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  <w:r w:rsidR="00E57F85">
              <w:rPr>
                <w:b/>
              </w:rPr>
              <w:t xml:space="preserve"> 11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  <w:r w:rsidR="00E57F85">
              <w:rPr>
                <w:b/>
              </w:rPr>
              <w:t xml:space="preserve"> English III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516F24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  <w:r w:rsidR="00E57F85">
              <w:rPr>
                <w:b/>
              </w:rPr>
              <w:t xml:space="preserve"> </w:t>
            </w:r>
            <w:r w:rsidR="00516F24">
              <w:rPr>
                <w:b/>
              </w:rPr>
              <w:t>Division, Reconciliation, and Expansion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516F24" w:rsidRDefault="00C041F1" w:rsidP="00516F24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710841">
              <w:rPr>
                <w:b/>
              </w:rPr>
              <w:t xml:space="preserve"> </w:t>
            </w:r>
            <w:r w:rsidR="00516F24">
              <w:rPr>
                <w:b/>
              </w:rPr>
              <w:t>The Age of Realism</w:t>
            </w:r>
          </w:p>
          <w:p w:rsidR="00516F24" w:rsidRPr="001A6ECC" w:rsidRDefault="00516F24" w:rsidP="00516F2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        (1850-1914)</w:t>
            </w:r>
          </w:p>
          <w:p w:rsidR="00710841" w:rsidRPr="001A6ECC" w:rsidRDefault="0071084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3150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  <w:r w:rsidR="00710841">
              <w:rPr>
                <w:b/>
              </w:rPr>
              <w:t xml:space="preserve"> </w:t>
            </w:r>
            <w:r w:rsidR="00516F24">
              <w:rPr>
                <w:b/>
              </w:rPr>
              <w:t>60-80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12657F" w:rsidRDefault="00436AFD" w:rsidP="00436A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Identify socio-political movements that affected American literature.</w:t>
            </w:r>
          </w:p>
          <w:p w:rsidR="00436AFD" w:rsidRDefault="00436AFD" w:rsidP="00436A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 and contrast the women’s movement to the emancipation of slaves.</w:t>
            </w:r>
          </w:p>
          <w:p w:rsidR="00436AFD" w:rsidRPr="001A6ECC" w:rsidRDefault="00436AFD" w:rsidP="00436A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Explain the impact of specific pieces of literature on American culture.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710841" w:rsidRDefault="00710841" w:rsidP="001A6ECC">
            <w:pPr>
              <w:spacing w:after="0" w:line="240" w:lineRule="auto"/>
              <w:jc w:val="center"/>
            </w:pPr>
            <w:r>
              <w:t xml:space="preserve">Prentice Hall Literature </w:t>
            </w:r>
          </w:p>
          <w:p w:rsidR="00C041F1" w:rsidRDefault="00710841" w:rsidP="001A6ECC">
            <w:pPr>
              <w:spacing w:after="0" w:line="240" w:lineRule="auto"/>
              <w:jc w:val="center"/>
            </w:pPr>
            <w:r>
              <w:t>Rookies Guide to Research</w:t>
            </w:r>
          </w:p>
          <w:p w:rsidR="00710841" w:rsidRPr="001A6ECC" w:rsidRDefault="00710841" w:rsidP="001A6ECC">
            <w:pPr>
              <w:spacing w:after="0" w:line="240" w:lineRule="auto"/>
              <w:jc w:val="center"/>
            </w:pPr>
            <w:r>
              <w:t>Supplementary Novels and Texts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Pr="001A6ECC" w:rsidRDefault="00516F24" w:rsidP="00516F24">
            <w:pPr>
              <w:spacing w:after="0" w:line="240" w:lineRule="auto"/>
              <w:rPr>
                <w:b/>
              </w:rPr>
            </w:pPr>
            <w:r>
              <w:t xml:space="preserve">Satire, Suffrage, Federalism, Cultural Bias, Realism, Naturalism </w:t>
            </w: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Default="0012657F" w:rsidP="001A6ECC">
            <w:pPr>
              <w:spacing w:after="0" w:line="240" w:lineRule="auto"/>
            </w:pPr>
            <w:r w:rsidRPr="0012657F">
              <w:t xml:space="preserve">Library of Congress </w:t>
            </w:r>
          </w:p>
          <w:p w:rsidR="0012657F" w:rsidRPr="0012657F" w:rsidRDefault="0012657F" w:rsidP="001A6ECC">
            <w:pPr>
              <w:spacing w:after="0" w:line="240" w:lineRule="auto"/>
            </w:pPr>
            <w:r>
              <w:t>UVA Crossroads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516F24" w:rsidRDefault="00C041F1" w:rsidP="00516F24">
            <w:pPr>
              <w:spacing w:after="0" w:line="240" w:lineRule="auto"/>
            </w:pPr>
            <w:r w:rsidRPr="001A6ECC">
              <w:rPr>
                <w:b/>
              </w:rPr>
              <w:t>Essential Readings:</w:t>
            </w:r>
            <w:r w:rsidR="00710841">
              <w:t xml:space="preserve"> </w:t>
            </w:r>
          </w:p>
          <w:p w:rsidR="00516F24" w:rsidRDefault="00516F24" w:rsidP="00516F24">
            <w:pPr>
              <w:spacing w:after="0" w:line="240" w:lineRule="auto"/>
            </w:pPr>
            <w:r>
              <w:t>“An Episode of War”                                “I Will Fight No More Forever”            “Emancipation Proclamation”</w:t>
            </w:r>
          </w:p>
          <w:p w:rsidR="00516F24" w:rsidRDefault="00516F24" w:rsidP="00516F24">
            <w:pPr>
              <w:spacing w:after="0" w:line="240" w:lineRule="auto"/>
            </w:pPr>
            <w:r>
              <w:t>Sojourner Truth                                         “Second Inaugural Address”                 “Life on the Mississippi”</w:t>
            </w:r>
          </w:p>
          <w:p w:rsidR="00516F24" w:rsidRDefault="00516F24" w:rsidP="00516F24">
            <w:pPr>
              <w:spacing w:after="0" w:line="240" w:lineRule="auto"/>
            </w:pPr>
            <w:r>
              <w:t>“My Bondage and My Freedom”           “To Build a Fire”                                      “The Yellow Wallpaper”</w:t>
            </w:r>
          </w:p>
          <w:p w:rsidR="00516F24" w:rsidRDefault="00516F24" w:rsidP="00516F24">
            <w:pPr>
              <w:spacing w:after="0" w:line="240" w:lineRule="auto"/>
            </w:pPr>
            <w:r>
              <w:t>“An Occurrence at Owl Creek Bridge”   “The Story of an Hour”                          “We Wear the Mask”</w:t>
            </w:r>
          </w:p>
          <w:p w:rsidR="00516F24" w:rsidRPr="00516F24" w:rsidRDefault="00516F24" w:rsidP="00516F24">
            <w:pPr>
              <w:spacing w:after="0" w:line="240" w:lineRule="auto"/>
            </w:pPr>
            <w:r w:rsidRPr="00516F24">
              <w:rPr>
                <w:i/>
              </w:rPr>
              <w:t>Huckleberry Finn</w:t>
            </w:r>
            <w:r>
              <w:rPr>
                <w:i/>
              </w:rPr>
              <w:t xml:space="preserve">        </w:t>
            </w:r>
            <w:r w:rsidR="0012657F">
              <w:rPr>
                <w:i/>
              </w:rPr>
              <w:t xml:space="preserve">                                The Sport of the Gods </w:t>
            </w:r>
          </w:p>
          <w:p w:rsidR="00C041F1" w:rsidRPr="00710841" w:rsidRDefault="00C041F1" w:rsidP="001A6ECC">
            <w:pPr>
              <w:spacing w:after="0" w:line="240" w:lineRule="auto"/>
            </w:pP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71084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  <w:p w:rsidR="00710841" w:rsidRPr="00FC377A" w:rsidRDefault="00710841" w:rsidP="00710841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 xml:space="preserve"> What are the historical significances and literary merit of these selections?</w:t>
            </w:r>
          </w:p>
          <w:p w:rsidR="00FC377A" w:rsidRPr="00FC377A" w:rsidRDefault="00710841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 xml:space="preserve">What </w:t>
            </w:r>
            <w:r w:rsidR="00FC377A" w:rsidRPr="00FC377A">
              <w:t xml:space="preserve">cultural </w:t>
            </w:r>
            <w:r w:rsidRPr="00FC377A">
              <w:t>connections can we make between</w:t>
            </w:r>
            <w:r w:rsidR="00FC377A" w:rsidRPr="00FC377A">
              <w:t xml:space="preserve"> literature and how we live today?</w:t>
            </w:r>
          </w:p>
          <w:p w:rsidR="00FC377A" w:rsidRPr="00FC377A" w:rsidRDefault="00FC377A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>How is the growth of democracy reflected in the literature?</w:t>
            </w:r>
          </w:p>
          <w:p w:rsidR="00710841" w:rsidRDefault="00FC377A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 xml:space="preserve">What is </w:t>
            </w:r>
            <w:r w:rsidR="0012657F">
              <w:t>Re</w:t>
            </w:r>
            <w:r w:rsidRPr="00FC377A">
              <w:t>alism</w:t>
            </w:r>
            <w:r w:rsidR="0012657F">
              <w:t xml:space="preserve"> or Naturalism</w:t>
            </w:r>
            <w:r w:rsidRPr="00FC377A">
              <w:t>, and why is it important to American</w:t>
            </w:r>
            <w:r w:rsidR="0012657F">
              <w:t xml:space="preserve"> Literature?</w:t>
            </w:r>
          </w:p>
          <w:p w:rsidR="0012657F" w:rsidRPr="00FC377A" w:rsidRDefault="0012657F" w:rsidP="00FC377A">
            <w:pPr>
              <w:numPr>
                <w:ilvl w:val="0"/>
                <w:numId w:val="1"/>
              </w:numPr>
              <w:spacing w:after="0" w:line="240" w:lineRule="auto"/>
            </w:pPr>
            <w:r>
              <w:t>What were the effects of the Civil War on American literature?</w:t>
            </w:r>
          </w:p>
          <w:p w:rsidR="00E57F85" w:rsidRPr="001A6ECC" w:rsidRDefault="00E57F85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FC377A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  <w:p w:rsidR="006B1C4B" w:rsidRPr="006B1C4B" w:rsidRDefault="006B1C4B" w:rsidP="00FC377A">
            <w:pPr>
              <w:spacing w:after="0" w:line="240" w:lineRule="auto"/>
            </w:pPr>
            <w:r w:rsidRPr="006B1C4B">
              <w:t xml:space="preserve">Venn Diagrams, T-charts, mini-research projects, K-W-L, Journals, </w:t>
            </w:r>
            <w:proofErr w:type="spellStart"/>
            <w:r w:rsidRPr="006B1C4B">
              <w:t>Webquests</w:t>
            </w:r>
            <w:proofErr w:type="spellEnd"/>
          </w:p>
          <w:p w:rsidR="00FC377A" w:rsidRPr="001A6ECC" w:rsidRDefault="00FC377A" w:rsidP="00FC377A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</w:p>
          <w:p w:rsidR="0012657F" w:rsidRDefault="0012657F" w:rsidP="0012657F">
            <w:pPr>
              <w:spacing w:after="0" w:line="240" w:lineRule="auto"/>
            </w:pPr>
            <w:r>
              <w:t>Reciprocal Teaching</w:t>
            </w:r>
          </w:p>
          <w:p w:rsidR="0012657F" w:rsidRDefault="0012657F" w:rsidP="0012657F">
            <w:pPr>
              <w:spacing w:after="0" w:line="240" w:lineRule="auto"/>
            </w:pPr>
            <w:r>
              <w:t>Cornell Notes</w:t>
            </w:r>
          </w:p>
          <w:p w:rsidR="0012657F" w:rsidRDefault="0012657F" w:rsidP="0012657F">
            <w:pPr>
              <w:spacing w:after="0" w:line="240" w:lineRule="auto"/>
            </w:pPr>
            <w:r>
              <w:t>Viewer Guides</w:t>
            </w:r>
          </w:p>
          <w:p w:rsidR="0012657F" w:rsidRDefault="0012657F" w:rsidP="0012657F">
            <w:pPr>
              <w:spacing w:after="0" w:line="240" w:lineRule="auto"/>
            </w:pPr>
            <w:r>
              <w:t>Think-Pair-Share</w:t>
            </w:r>
          </w:p>
          <w:p w:rsidR="0012657F" w:rsidRPr="00E36A7D" w:rsidRDefault="0012657F" w:rsidP="0012657F">
            <w:pPr>
              <w:spacing w:after="0" w:line="240" w:lineRule="auto"/>
            </w:pPr>
            <w:r>
              <w:t>Virtual Field Trips</w:t>
            </w: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</w:p>
          <w:p w:rsidR="00E36A7D" w:rsidRPr="001A6ECC" w:rsidRDefault="00E36A7D" w:rsidP="001A6ECC">
            <w:pPr>
              <w:spacing w:after="0" w:line="240" w:lineRule="auto"/>
              <w:rPr>
                <w:b/>
              </w:rPr>
            </w:pPr>
            <w:r>
              <w:t>Reading:  Select texts in literature and informational texts that build evaluative and analytical skills.</w:t>
            </w:r>
          </w:p>
        </w:tc>
        <w:tc>
          <w:tcPr>
            <w:tcW w:w="2700" w:type="dxa"/>
            <w:gridSpan w:val="4"/>
          </w:tcPr>
          <w:p w:rsidR="00C041F1" w:rsidRDefault="00C041F1" w:rsidP="001A6ECC">
            <w:pPr>
              <w:spacing w:after="0" w:line="240" w:lineRule="auto"/>
            </w:pPr>
            <w:r w:rsidRPr="001D2513">
              <w:t>Writing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Peer editing, expository, research, narrative, and synthesis.</w:t>
            </w:r>
          </w:p>
        </w:tc>
        <w:tc>
          <w:tcPr>
            <w:tcW w:w="2700" w:type="dxa"/>
            <w:gridSpan w:val="3"/>
          </w:tcPr>
          <w:p w:rsidR="00C041F1" w:rsidRDefault="00C041F1" w:rsidP="001A6ECC">
            <w:pPr>
              <w:spacing w:after="0" w:line="240" w:lineRule="auto"/>
            </w:pPr>
            <w:r w:rsidRPr="001D2513">
              <w:t>Listening &amp; Speaking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Audio CDs, speeches, student presentations</w:t>
            </w:r>
          </w:p>
        </w:tc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D2513">
              <w:t>Language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Rhetorical devices, peer editing, evaluate for structure and meaning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lastRenderedPageBreak/>
              <w:t>Summarizing Strategy:</w:t>
            </w:r>
          </w:p>
          <w:p w:rsidR="00C041F1" w:rsidRPr="001A6ECC" w:rsidRDefault="0012657F" w:rsidP="0012657F">
            <w:pPr>
              <w:spacing w:after="0" w:line="240" w:lineRule="auto"/>
              <w:rPr>
                <w:b/>
              </w:rPr>
            </w:pPr>
            <w:r>
              <w:t>GIST, Cornell Notes</w:t>
            </w: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>Translations of texts, English/Spanish Dictionary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EC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>Collaborative Groups, Tiered Assignments, Abridged Texts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AIG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>Technology presentations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Pr="00E36A7D" w:rsidRDefault="00C041F1">
      <w:pPr>
        <w:rPr>
          <w:b/>
        </w:rPr>
      </w:pPr>
      <w:r w:rsidRPr="00E36A7D">
        <w:rPr>
          <w:b/>
        </w:rPr>
        <w:t>Sample Formative Assessment    (aligned to Learning Target):</w:t>
      </w:r>
    </w:p>
    <w:p w:rsidR="00E36A7D" w:rsidRDefault="00E36A7D">
      <w:r>
        <w:t>Learning Journals/Blogs</w:t>
      </w:r>
    </w:p>
    <w:p w:rsidR="00E36A7D" w:rsidRDefault="00E36A7D">
      <w:r>
        <w:t>QOD – Question of the day on Fusion.</w:t>
      </w:r>
    </w:p>
    <w:p w:rsidR="0012657F" w:rsidRDefault="0012657F">
      <w:r>
        <w:t>Create a newspaper using actual news articles of the times as well as writing your own fictional news articles that relate to the specific works studied.</w:t>
      </w:r>
    </w:p>
    <w:p w:rsidR="00E36A7D" w:rsidRDefault="00E36A7D"/>
    <w:p w:rsidR="00D46979" w:rsidRDefault="00D46979"/>
    <w:sectPr w:rsidR="00D46979" w:rsidSect="006A144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57F" w:rsidRDefault="0012657F" w:rsidP="00AF7680">
      <w:pPr>
        <w:spacing w:after="0" w:line="240" w:lineRule="auto"/>
      </w:pPr>
      <w:r>
        <w:separator/>
      </w:r>
    </w:p>
  </w:endnote>
  <w:endnote w:type="continuationSeparator" w:id="1">
    <w:p w:rsidR="0012657F" w:rsidRDefault="0012657F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57F" w:rsidRDefault="0012657F" w:rsidP="00AF7680">
      <w:pPr>
        <w:spacing w:after="0" w:line="240" w:lineRule="auto"/>
      </w:pPr>
      <w:r>
        <w:separator/>
      </w:r>
    </w:p>
  </w:footnote>
  <w:footnote w:type="continuationSeparator" w:id="1">
    <w:p w:rsidR="0012657F" w:rsidRDefault="0012657F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7F" w:rsidRDefault="0012657F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12657F" w:rsidRDefault="001265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70339"/>
    <w:multiLevelType w:val="hybridMultilevel"/>
    <w:tmpl w:val="13F05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41"/>
    <w:rsid w:val="00006848"/>
    <w:rsid w:val="00007493"/>
    <w:rsid w:val="000143D2"/>
    <w:rsid w:val="0012657F"/>
    <w:rsid w:val="001A6ECC"/>
    <w:rsid w:val="001D2513"/>
    <w:rsid w:val="00207E26"/>
    <w:rsid w:val="00285FF0"/>
    <w:rsid w:val="00291A15"/>
    <w:rsid w:val="00295B26"/>
    <w:rsid w:val="004050C4"/>
    <w:rsid w:val="00423C09"/>
    <w:rsid w:val="00427627"/>
    <w:rsid w:val="00436AFD"/>
    <w:rsid w:val="00443825"/>
    <w:rsid w:val="004B2880"/>
    <w:rsid w:val="004D3E7F"/>
    <w:rsid w:val="004E40BD"/>
    <w:rsid w:val="00516F24"/>
    <w:rsid w:val="0052580D"/>
    <w:rsid w:val="005445E1"/>
    <w:rsid w:val="0055020C"/>
    <w:rsid w:val="00577BDB"/>
    <w:rsid w:val="005C3D78"/>
    <w:rsid w:val="005C57B9"/>
    <w:rsid w:val="00607095"/>
    <w:rsid w:val="00681055"/>
    <w:rsid w:val="00686996"/>
    <w:rsid w:val="006A1440"/>
    <w:rsid w:val="006B1C4B"/>
    <w:rsid w:val="00701868"/>
    <w:rsid w:val="00710841"/>
    <w:rsid w:val="00813059"/>
    <w:rsid w:val="00871C67"/>
    <w:rsid w:val="008B4438"/>
    <w:rsid w:val="008F58F0"/>
    <w:rsid w:val="009A42C6"/>
    <w:rsid w:val="009F667F"/>
    <w:rsid w:val="00A16684"/>
    <w:rsid w:val="00A313B2"/>
    <w:rsid w:val="00A91EF4"/>
    <w:rsid w:val="00AF7680"/>
    <w:rsid w:val="00B64E3B"/>
    <w:rsid w:val="00C041F1"/>
    <w:rsid w:val="00C87ADE"/>
    <w:rsid w:val="00D46979"/>
    <w:rsid w:val="00D87826"/>
    <w:rsid w:val="00DA397F"/>
    <w:rsid w:val="00E36A7D"/>
    <w:rsid w:val="00E5095F"/>
    <w:rsid w:val="00E57F85"/>
    <w:rsid w:val="00F1016D"/>
    <w:rsid w:val="00FA2C89"/>
    <w:rsid w:val="00FC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watson\AppData\Local\Temp\XPgrpwise\ELAStandardsFra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ELAStandardsFrameworkTemplate</Template>
  <TotalTime>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lwatson</dc:creator>
  <cp:lastModifiedBy>lwatson</cp:lastModifiedBy>
  <cp:revision>2</cp:revision>
  <cp:lastPrinted>2011-11-03T19:41:00Z</cp:lastPrinted>
  <dcterms:created xsi:type="dcterms:W3CDTF">2012-02-20T18:55:00Z</dcterms:created>
  <dcterms:modified xsi:type="dcterms:W3CDTF">2012-02-20T18:55:00Z</dcterms:modified>
</cp:coreProperties>
</file>